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Ricerca personale ENGIM in SENEGAL</w:t>
      </w:r>
    </w:p>
    <w:p w14:paraId="00000002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Ruolo: </w:t>
      </w:r>
      <w:r>
        <w:rPr>
          <w:rFonts w:ascii="Arial" w:eastAsia="Arial" w:hAnsi="Arial" w:cs="Arial"/>
          <w:sz w:val="20"/>
          <w:szCs w:val="20"/>
        </w:rPr>
        <w:t xml:space="preserve">Rappresentante Paese / Coordinatrice/ore progetto </w:t>
      </w:r>
    </w:p>
    <w:p w14:paraId="00000003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Sede di lavoro: </w:t>
      </w:r>
      <w:r>
        <w:rPr>
          <w:rFonts w:ascii="Arial" w:eastAsia="Arial" w:hAnsi="Arial" w:cs="Arial"/>
          <w:sz w:val="20"/>
          <w:szCs w:val="20"/>
        </w:rPr>
        <w:t>Regione 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Saint Louis – Comune di Ronkh, Senegal </w:t>
      </w:r>
    </w:p>
    <w:p w14:paraId="00000004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Inizio previsto: </w:t>
      </w:r>
      <w:r>
        <w:rPr>
          <w:rFonts w:ascii="Arial" w:eastAsia="Arial" w:hAnsi="Arial" w:cs="Arial"/>
          <w:sz w:val="20"/>
          <w:szCs w:val="20"/>
        </w:rPr>
        <w:t>Aprile 2024</w:t>
      </w:r>
    </w:p>
    <w:p w14:paraId="00000005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Durata: </w:t>
      </w:r>
      <w:r>
        <w:rPr>
          <w:rFonts w:ascii="Arial" w:eastAsia="Arial" w:hAnsi="Arial" w:cs="Arial"/>
          <w:sz w:val="20"/>
          <w:szCs w:val="20"/>
        </w:rPr>
        <w:t>2+10 mesi</w:t>
      </w:r>
    </w:p>
    <w:p w14:paraId="00000006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Inquadramento contrattuale: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co.co.co per espatriati, con compenso commisurato in base alle esperienze acquisite e alle competenze possedute.</w:t>
      </w:r>
    </w:p>
    <w:p w14:paraId="00000007" w14:textId="77777777" w:rsidR="00AA2F99" w:rsidRDefault="00AA2F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AA2F99" w:rsidRDefault="00100699">
      <w:pPr>
        <w:keepNext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hanging="2"/>
        <w:jc w:val="both"/>
        <w:rPr>
          <w:b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Premesse - ENGIM nel Paese</w:t>
      </w:r>
    </w:p>
    <w:p w14:paraId="00000009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ENGIM è una ONG che interviene in 16 paesi nel mondo realizzando progetti di cooperazione internazionale. </w:t>
      </w:r>
    </w:p>
    <w:p w14:paraId="0000000A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ENGIM Internazionale Piemonte è attivo in Senegal dal 2017 attraverso progetti volti a migliorare la sicurezza alimentare e a promuovere iniziative di innovazione della filiera della trasformazione agricola, nonché rafforzamento istituzionale e supporto al</w:t>
      </w:r>
      <w:r>
        <w:rPr>
          <w:rFonts w:ascii="Arial" w:eastAsia="Arial" w:hAnsi="Arial" w:cs="Arial"/>
          <w:sz w:val="20"/>
          <w:szCs w:val="20"/>
        </w:rPr>
        <w:t>le realtà della società civile e della popolazione del Comune di Ronkh, che si trova nell’estremo nord del Paese.</w:t>
      </w:r>
    </w:p>
    <w:p w14:paraId="0000000B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 maggiori informazioni: www.engiminternazionale.org - </w:t>
      </w:r>
      <w:hyperlink r:id="rId8">
        <w:r>
          <w:rPr>
            <w:rFonts w:ascii="Arial" w:eastAsia="Arial" w:hAnsi="Arial" w:cs="Arial"/>
            <w:sz w:val="20"/>
            <w:szCs w:val="20"/>
          </w:rPr>
          <w:t>www.engimstartup.org</w:t>
        </w:r>
      </w:hyperlink>
      <w:r>
        <w:rPr>
          <w:rFonts w:ascii="Arial" w:eastAsia="Arial" w:hAnsi="Arial" w:cs="Arial"/>
          <w:sz w:val="20"/>
          <w:szCs w:val="20"/>
        </w:rPr>
        <w:t xml:space="preserve"> - Facebook ENGIM</w:t>
      </w:r>
      <w:r>
        <w:rPr>
          <w:rFonts w:ascii="Arial" w:eastAsia="Arial" w:hAnsi="Arial" w:cs="Arial"/>
          <w:sz w:val="20"/>
          <w:szCs w:val="20"/>
        </w:rPr>
        <w:t xml:space="preserve"> Senegal</w:t>
      </w:r>
    </w:p>
    <w:p w14:paraId="0000000C" w14:textId="77777777" w:rsidR="00AA2F99" w:rsidRDefault="00AA2F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>1. DESCRIZIONE DELLA POSIZIONE</w:t>
      </w:r>
    </w:p>
    <w:p w14:paraId="0000000E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ENGIM recluta un Rappresentante Paese, responsabile del coordinamento e della gestione complessiva delle attività nel Paese e la gestione diretta di un intervento finanziato da</w:t>
      </w:r>
      <w:r>
        <w:rPr>
          <w:rFonts w:ascii="Arial" w:eastAsia="Arial" w:hAnsi="Arial" w:cs="Arial"/>
        </w:rPr>
        <w:t>l programma Otto per mille</w:t>
      </w:r>
      <w:r>
        <w:rPr>
          <w:rFonts w:ascii="Arial" w:eastAsia="Arial" w:hAnsi="Arial" w:cs="Arial"/>
          <w:sz w:val="20"/>
          <w:szCs w:val="20"/>
        </w:rPr>
        <w:t xml:space="preserve"> dell’IRPEF. </w:t>
      </w:r>
      <w:r>
        <w:rPr>
          <w:rFonts w:ascii="Arial" w:eastAsia="Arial" w:hAnsi="Arial" w:cs="Arial"/>
          <w:sz w:val="20"/>
          <w:szCs w:val="20"/>
        </w:rPr>
        <w:t>Il/la RP sarà sotto la gestione diretta del Desk Senegal.</w:t>
      </w:r>
    </w:p>
    <w:p w14:paraId="0000000F" w14:textId="77777777" w:rsidR="00AA2F99" w:rsidRDefault="00100699">
      <w:pPr>
        <w:keepNext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hanging="2"/>
        <w:jc w:val="both"/>
        <w:rPr>
          <w:b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Principali Responsabilità</w:t>
      </w:r>
    </w:p>
    <w:p w14:paraId="00000010" w14:textId="77777777" w:rsidR="00AA2F99" w:rsidRDefault="00100699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>Avvio ufficio in loco (a Saint Louis):</w:t>
      </w:r>
    </w:p>
    <w:p w14:paraId="00000011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Attuare la strategia nazionale definita dall’ente;</w:t>
      </w:r>
    </w:p>
    <w:p w14:paraId="00000012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Strutturare l’ufficio locale, individuando la struttura ed effettuando gli acquisti necessari;</w:t>
      </w:r>
    </w:p>
    <w:p w14:paraId="00000013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Supervisionare l’andamento dei progetti attivi, nonché supervisionare la gestione amministrativa e finanziaria della sede estera e dei singoli progetti, compresi</w:t>
      </w:r>
      <w:r>
        <w:rPr>
          <w:rFonts w:ascii="Arial" w:eastAsia="Arial" w:hAnsi="Arial" w:cs="Arial"/>
          <w:sz w:val="20"/>
          <w:szCs w:val="20"/>
        </w:rPr>
        <w:t xml:space="preserve"> i rapporti finanziari, rendicontazione e audit;</w:t>
      </w:r>
    </w:p>
    <w:p w14:paraId="00000014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Coordinare eventuali le risorse umane espatriate e locali;</w:t>
      </w:r>
    </w:p>
    <w:p w14:paraId="00000015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Assicurare che i sistemi di sicurezza per tutto lo staff siano garantiti e implementati, come delineato nel Manuale ENGIM.</w:t>
      </w:r>
    </w:p>
    <w:p w14:paraId="00000016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>Rappresentanza e advocacy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00000017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Rappresentare ENGIM nel paese ed essere responsabile della gestione delle relazioni con il paese ospitante e degli interessi di ENGIM nel trattare con il governo, le organizzazioni internazionali e locali, le reti e i media </w:t>
      </w:r>
    </w:p>
    <w:p w14:paraId="00000018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Supporto nella ricerca di nuove possibilità di finanziamento, oltre alla predisposizione di proposte progettuali e budget; garantire i processi di progettazione in coerenza con la strategia paese e in accordo con i coordinatori di riferimento;</w:t>
      </w:r>
    </w:p>
    <w:p w14:paraId="00000019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Costruire e </w:t>
      </w:r>
      <w:r>
        <w:rPr>
          <w:rFonts w:ascii="Arial" w:eastAsia="Arial" w:hAnsi="Arial" w:cs="Arial"/>
          <w:sz w:val="20"/>
          <w:szCs w:val="20"/>
        </w:rPr>
        <w:t>rafforzare partnership strategiche nel paese attraverso reti attive, advocacy e comunicazione efficace delle competenze ENGIM per sviluppare opportunità e impegni con nuovi partner;</w:t>
      </w:r>
    </w:p>
    <w:p w14:paraId="0000001A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Esaminare i rischi e le opportunità presentate dal posizionamento strategi</w:t>
      </w:r>
      <w:r>
        <w:rPr>
          <w:rFonts w:ascii="Arial" w:eastAsia="Arial" w:hAnsi="Arial" w:cs="Arial"/>
          <w:sz w:val="20"/>
          <w:szCs w:val="20"/>
        </w:rPr>
        <w:t>co di ENGIM nel paese e proporre risposte appropriate per garantire operazioni sostenibili;</w:t>
      </w:r>
    </w:p>
    <w:p w14:paraId="0000001B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Supportare l’ufficio comunicazione di ente.</w:t>
      </w:r>
    </w:p>
    <w:p w14:paraId="0000001C" w14:textId="77777777" w:rsidR="00AA2F99" w:rsidRDefault="00AA2F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AA2F99" w:rsidRDefault="00AA2F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>Project Management:</w:t>
      </w:r>
    </w:p>
    <w:p w14:paraId="0000001F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Programmare e seguire tutte le attività previste dall’intervento ”IPAS – Intervento di potenziamento agricolo in Senegal.” finanziato dall’Otto per mille IRPEF;</w:t>
      </w:r>
    </w:p>
    <w:p w14:paraId="00000020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Seguire e garantire il monitoraggio degli indicatori di attività;</w:t>
      </w:r>
    </w:p>
    <w:p w14:paraId="00000021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Preparare il piano di lavoro operativo e la documentazione di progetto per eventuali modifiche al piano di lavoro iniziale;</w:t>
      </w:r>
    </w:p>
    <w:p w14:paraId="00000022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Programmare e assicurare la selezione dei beneficiari sulla base dei criteri definiti;</w:t>
      </w:r>
    </w:p>
    <w:p w14:paraId="00000023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Programmare e accompagnare il processo di ide</w:t>
      </w:r>
      <w:r>
        <w:rPr>
          <w:rFonts w:ascii="Arial" w:eastAsia="Arial" w:hAnsi="Arial" w:cs="Arial"/>
          <w:sz w:val="20"/>
          <w:szCs w:val="20"/>
        </w:rPr>
        <w:t xml:space="preserve">ntificazione e acquisto dei beni per i beneficiari; </w:t>
      </w:r>
    </w:p>
    <w:p w14:paraId="00000024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Garantire che i sistemi di monitoraggio siano puntualmente messi in atto;</w:t>
      </w:r>
    </w:p>
    <w:p w14:paraId="00000025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Monitorare regolarmente la corretta implementazione delle attività sul campo, fornendo informazioni su base periodica secondo nec</w:t>
      </w:r>
      <w:r>
        <w:rPr>
          <w:rFonts w:ascii="Arial" w:eastAsia="Arial" w:hAnsi="Arial" w:cs="Arial"/>
          <w:sz w:val="20"/>
          <w:szCs w:val="20"/>
        </w:rPr>
        <w:t>essità;</w:t>
      </w:r>
    </w:p>
    <w:p w14:paraId="00000026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Preparare i rapporti periodici delle attività e i report per il donor;</w:t>
      </w:r>
    </w:p>
    <w:p w14:paraId="00000027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Gestire il coordinamento con i partner di progetto;</w:t>
      </w:r>
    </w:p>
    <w:p w14:paraId="00000028" w14:textId="77777777" w:rsidR="00AA2F99" w:rsidRDefault="001006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Mantenere le relazioni con il finanziatore.</w:t>
      </w:r>
    </w:p>
    <w:p w14:paraId="00000029" w14:textId="77777777" w:rsidR="00AA2F99" w:rsidRDefault="00AA2F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A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PROFILO RICERCATO: </w:t>
      </w:r>
    </w:p>
    <w:p w14:paraId="0000002B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Requisiti:</w:t>
      </w:r>
    </w:p>
    <w:p w14:paraId="0000002C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Precedenti esperienze in ruoli simili o nel ruolo di capo progetto nell’ambito della cooperazione internazionale;</w:t>
      </w:r>
    </w:p>
    <w:p w14:paraId="0000002D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Esperienza di almeno tre anni nella gestione di progetti di Cooperazione Internazionale, preferibile esperienza in progetti di sicurezza alime</w:t>
      </w:r>
      <w:r>
        <w:rPr>
          <w:rFonts w:ascii="Arial" w:eastAsia="Arial" w:hAnsi="Arial" w:cs="Arial"/>
          <w:sz w:val="20"/>
          <w:szCs w:val="20"/>
        </w:rPr>
        <w:t>ntare</w:t>
      </w:r>
      <w:r>
        <w:rPr>
          <w:rFonts w:ascii="Arial" w:eastAsia="Arial" w:hAnsi="Arial" w:cs="Arial"/>
        </w:rPr>
        <w:t>, formazione professionale e avvio imprese</w:t>
      </w:r>
      <w:r>
        <w:rPr>
          <w:rFonts w:ascii="Arial" w:eastAsia="Arial" w:hAnsi="Arial" w:cs="Arial"/>
        </w:rPr>
        <w:t>;</w:t>
      </w:r>
    </w:p>
    <w:p w14:paraId="0000002E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Esperienza comprovata in presentazione e gestione di proposte progettuali di finanziatori e fondazioni private;</w:t>
      </w:r>
    </w:p>
    <w:p w14:paraId="0000002F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Laurea in materie attinenti alla cooperazione internazionale;</w:t>
      </w:r>
    </w:p>
    <w:p w14:paraId="00000030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Ottima conoscenza della lingua francese, buona conoscenza della lingua italiana;</w:t>
      </w:r>
    </w:p>
    <w:p w14:paraId="00000031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Buone conoscenze di gestione contabile e amministrativa;</w:t>
      </w:r>
    </w:p>
    <w:p w14:paraId="00000032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Conoscenza della metodologia di monitoraggio e valutazione;</w:t>
      </w:r>
    </w:p>
    <w:p w14:paraId="00000033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Buona padronanza degli strumenti informatici (pacchetto Office, internet, posta elettronica, ecc.)</w:t>
      </w:r>
    </w:p>
    <w:p w14:paraId="00000034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Competenze:</w:t>
      </w:r>
    </w:p>
    <w:p w14:paraId="00000035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Doti di diplomazia e riservatezza;</w:t>
      </w:r>
    </w:p>
    <w:p w14:paraId="00000036" w14:textId="77777777" w:rsidR="00AA2F99" w:rsidRDefault="001006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Capacità di implementazione di progetti, con tempi vincolati;</w:t>
      </w:r>
    </w:p>
    <w:p w14:paraId="00000037" w14:textId="77777777" w:rsidR="00AA2F99" w:rsidRDefault="001006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Capacità di gestione e coordinamento dello staff</w:t>
      </w:r>
      <w:r>
        <w:rPr>
          <w:rFonts w:ascii="Arial" w:eastAsia="Arial" w:hAnsi="Arial" w:cs="Arial"/>
          <w:sz w:val="20"/>
          <w:szCs w:val="20"/>
        </w:rPr>
        <w:t xml:space="preserve"> locale;</w:t>
      </w:r>
    </w:p>
    <w:p w14:paraId="00000038" w14:textId="77777777" w:rsidR="00AA2F99" w:rsidRDefault="001006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Capacità di Problem Solving e gestione dei conflitti;</w:t>
      </w:r>
    </w:p>
    <w:p w14:paraId="00000039" w14:textId="77777777" w:rsidR="00AA2F99" w:rsidRDefault="001006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Capacità gestionali ed amministrative/procedurali;</w:t>
      </w:r>
    </w:p>
    <w:p w14:paraId="0000003A" w14:textId="77777777" w:rsidR="00AA2F99" w:rsidRDefault="001006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Capacità di comunicazione e mediazione con partner ed istituzioni.</w:t>
      </w:r>
    </w:p>
    <w:p w14:paraId="0000003B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Costituisce requisito preferenziale la presenza di precedenti esperienze in Africa dell’Ovest, ed in Senegal in particolare.</w:t>
      </w:r>
    </w:p>
    <w:p w14:paraId="0000003C" w14:textId="77777777" w:rsidR="00AA2F99" w:rsidRDefault="00AA2F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</w:p>
    <w:p w14:paraId="0000003D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>3. MODALITÀ DI CANDIDATURA</w:t>
      </w:r>
    </w:p>
    <w:p w14:paraId="0000003E" w14:textId="77777777" w:rsidR="00AA2F99" w:rsidRDefault="0010069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candidarsi, inviare cv e lettera di motivazione in italiano, indicando almeno due referenze, all'in</w:t>
      </w:r>
      <w:r>
        <w:rPr>
          <w:rFonts w:ascii="Arial" w:eastAsia="Arial" w:hAnsi="Arial" w:cs="Arial"/>
          <w:sz w:val="20"/>
          <w:szCs w:val="20"/>
        </w:rPr>
        <w:t xml:space="preserve">dirizzo </w:t>
      </w:r>
      <w:r>
        <w:rPr>
          <w:rFonts w:ascii="Arial" w:eastAsia="Arial" w:hAnsi="Arial" w:cs="Arial"/>
          <w:b/>
          <w:sz w:val="20"/>
          <w:szCs w:val="20"/>
        </w:rPr>
        <w:t>selezioni.internazionale@engim.it</w:t>
      </w:r>
      <w:r>
        <w:rPr>
          <w:rFonts w:ascii="Arial" w:eastAsia="Arial" w:hAnsi="Arial" w:cs="Arial"/>
          <w:sz w:val="20"/>
          <w:szCs w:val="20"/>
        </w:rPr>
        <w:t xml:space="preserve"> entro il </w:t>
      </w:r>
      <w:r>
        <w:rPr>
          <w:rFonts w:ascii="Arial" w:eastAsia="Arial" w:hAnsi="Arial" w:cs="Arial"/>
          <w:b/>
          <w:sz w:val="20"/>
          <w:szCs w:val="20"/>
        </w:rPr>
        <w:t>04/03/2024</w:t>
      </w:r>
      <w:r>
        <w:rPr>
          <w:rFonts w:ascii="Arial" w:eastAsia="Arial" w:hAnsi="Arial" w:cs="Arial"/>
          <w:sz w:val="20"/>
          <w:szCs w:val="20"/>
        </w:rPr>
        <w:t xml:space="preserve">.Ci scusiamo in anticipo, informando che solo le persone che saranno selezionate per un colloquio verranno contattate. </w:t>
      </w:r>
    </w:p>
    <w:sectPr w:rsidR="00AA2F99">
      <w:headerReference w:type="default" r:id="rId9"/>
      <w:footerReference w:type="default" r:id="rId10"/>
      <w:pgSz w:w="11906" w:h="16838"/>
      <w:pgMar w:top="1133" w:right="641" w:bottom="1148" w:left="660" w:header="615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D3BF" w14:textId="77777777" w:rsidR="00100699" w:rsidRDefault="00100699">
      <w:pPr>
        <w:spacing w:line="240" w:lineRule="auto"/>
        <w:ind w:left="0" w:hanging="2"/>
      </w:pPr>
      <w:r>
        <w:separator/>
      </w:r>
    </w:p>
  </w:endnote>
  <w:endnote w:type="continuationSeparator" w:id="0">
    <w:p w14:paraId="4337E04D" w14:textId="77777777" w:rsidR="00100699" w:rsidRDefault="001006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77777777" w:rsidR="00AA2F99" w:rsidRDefault="00AA2F99">
    <w:pPr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</w:p>
  <w:p w14:paraId="00000043" w14:textId="77777777" w:rsidR="00AA2F99" w:rsidRDefault="00AA2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</w:p>
  <w:p w14:paraId="00000044" w14:textId="77777777" w:rsidR="00AA2F99" w:rsidRDefault="001006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>ENGIM - Ente Nazionale Giuseppini del Murialdo - Sede legale: Via Belvedere Montello 77 -  00166 ROMA</w:t>
    </w:r>
  </w:p>
  <w:p w14:paraId="00000045" w14:textId="77777777" w:rsidR="00AA2F99" w:rsidRDefault="001006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>Sede operativa: Corso Palestro 14 - 10122 TORINO - Tel. (+39) 011 2304318</w:t>
    </w:r>
  </w:p>
  <w:p w14:paraId="00000046" w14:textId="77777777" w:rsidR="00AA2F99" w:rsidRDefault="001006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>Cod. Fisc. 80354630586 - Part. IVA 04637931009 - e-mail: ong.piemonte@engim.it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E0A6" w14:textId="77777777" w:rsidR="00100699" w:rsidRDefault="00100699">
      <w:pPr>
        <w:spacing w:line="240" w:lineRule="auto"/>
        <w:ind w:left="0" w:hanging="2"/>
      </w:pPr>
      <w:r>
        <w:separator/>
      </w:r>
    </w:p>
  </w:footnote>
  <w:footnote w:type="continuationSeparator" w:id="0">
    <w:p w14:paraId="2D6BB225" w14:textId="77777777" w:rsidR="00100699" w:rsidRDefault="001006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F" w14:textId="77777777" w:rsidR="00AA2F99" w:rsidRDefault="00AA2F9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</w:pPr>
  </w:p>
  <w:p w14:paraId="00000040" w14:textId="77777777" w:rsidR="00AA2F99" w:rsidRDefault="00AA2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sz w:val="16"/>
        <w:szCs w:val="16"/>
      </w:rPr>
    </w:pPr>
  </w:p>
  <w:p w14:paraId="00000041" w14:textId="77777777" w:rsidR="00AA2F99" w:rsidRDefault="00AA2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entury Gothic" w:eastAsia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2C8"/>
    <w:multiLevelType w:val="multilevel"/>
    <w:tmpl w:val="C1CAD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3C226E"/>
    <w:multiLevelType w:val="multilevel"/>
    <w:tmpl w:val="432C5FE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9BB5E76"/>
    <w:multiLevelType w:val="multilevel"/>
    <w:tmpl w:val="25940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highlight w:val="white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trike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highlight w:val="white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trike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trike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highlight w:val="white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trike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trike w:val="0"/>
        <w:sz w:val="20"/>
        <w:szCs w:val="20"/>
        <w:vertAlign w:val="baseline"/>
      </w:rPr>
    </w:lvl>
  </w:abstractNum>
  <w:abstractNum w:abstractNumId="3" w15:restartNumberingAfterBreak="0">
    <w:nsid w:val="7F152AC2"/>
    <w:multiLevelType w:val="multilevel"/>
    <w:tmpl w:val="FFE4838E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99"/>
    <w:rsid w:val="00100699"/>
    <w:rsid w:val="00AA2F99"/>
    <w:rsid w:val="00D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4E6B-7E03-480D-BB10-320462A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2"/>
      <w:position w:val="-1"/>
      <w:sz w:val="24"/>
      <w:szCs w:val="24"/>
      <w:lang w:val="fr-FR" w:eastAsia="zh-CN"/>
    </w:rPr>
  </w:style>
  <w:style w:type="paragraph" w:styleId="Titolo1">
    <w:name w:val="heading 1"/>
    <w:basedOn w:val="Normale"/>
    <w:next w:val="Corpotesto"/>
    <w:pPr>
      <w:keepNext/>
      <w:numPr>
        <w:numId w:val="1"/>
      </w:numPr>
      <w:tabs>
        <w:tab w:val="left" w:pos="0"/>
      </w:tabs>
      <w:ind w:left="432" w:hanging="432"/>
    </w:pPr>
    <w:rPr>
      <w:rFonts w:ascii="Arial Black" w:hAnsi="Arial Black" w:cs="Arial Black"/>
      <w:sz w:val="36"/>
    </w:rPr>
  </w:style>
  <w:style w:type="paragraph" w:styleId="Titolo2">
    <w:name w:val="heading 2"/>
    <w:basedOn w:val="Titolo10"/>
    <w:next w:val="Corpotesto"/>
    <w:pPr>
      <w:numPr>
        <w:ilvl w:val="1"/>
        <w:numId w:val="1"/>
      </w:numPr>
      <w:ind w:left="-1" w:hanging="1"/>
      <w:outlineLvl w:val="1"/>
    </w:pPr>
  </w:style>
  <w:style w:type="paragraph" w:styleId="Titolo3">
    <w:name w:val="heading 3"/>
    <w:basedOn w:val="Titolo10"/>
    <w:next w:val="Corpotesto"/>
    <w:pPr>
      <w:numPr>
        <w:ilvl w:val="2"/>
        <w:numId w:val="1"/>
      </w:numPr>
      <w:ind w:left="-1" w:hanging="1"/>
      <w:outlineLvl w:val="2"/>
    </w:pPr>
  </w:style>
  <w:style w:type="paragraph" w:styleId="Titolo4">
    <w:name w:val="heading 4"/>
    <w:basedOn w:val="Titolo10"/>
    <w:next w:val="Corpotesto"/>
    <w:pPr>
      <w:widowControl w:val="0"/>
      <w:numPr>
        <w:ilvl w:val="3"/>
        <w:numId w:val="1"/>
      </w:numPr>
      <w:ind w:left="-1" w:hanging="1"/>
      <w:outlineLvl w:val="3"/>
    </w:pPr>
    <w:rPr>
      <w:rFonts w:ascii="Times New Roman" w:eastAsia="Tahoma" w:hAnsi="Times New Roman" w:cs="Tahoma"/>
      <w:b/>
      <w:bCs/>
      <w:sz w:val="24"/>
      <w:szCs w:val="24"/>
      <w:lang w:val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szCs w:val="20"/>
      <w:highlight w:val="white"/>
      <w:effect w:val="none"/>
      <w:vertAlign w:val="baseline"/>
      <w:cs w:val="0"/>
      <w:em w:val="none"/>
      <w:lang w:val="it-IT" w:eastAsia="it-IT" w:bidi="ar-SA"/>
    </w:rPr>
  </w:style>
  <w:style w:type="character" w:customStyle="1" w:styleId="WW8Num2z1">
    <w:name w:val="WW8Num2z1"/>
    <w:rPr>
      <w:rFonts w:ascii="OpenSymbol" w:hAnsi="OpenSymbol" w:cs="OpenSymbol"/>
      <w:strike w:val="0"/>
      <w:dstrike w:val="0"/>
      <w:w w:val="100"/>
      <w:position w:val="-1"/>
      <w:sz w:val="20"/>
      <w:szCs w:val="20"/>
      <w:effect w:val="none"/>
      <w:vertAlign w:val="baseline"/>
      <w:cs w:val="0"/>
      <w:em w:val="none"/>
      <w:lang w:val="it-IT" w:eastAsia="it-IT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fr-FR" w:eastAsia="zh-C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  <w:rPr>
      <w:color w:val="0000FF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itolo">
    <w:name w:val="WW-Titolo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before="100" w:after="100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uppressAutoHyphens/>
      <w:spacing w:before="28" w:after="28" w:line="240" w:lineRule="atLeast"/>
    </w:pPr>
    <w:rPr>
      <w:sz w:val="18"/>
      <w:szCs w:val="18"/>
      <w:lang w:val="it-IT"/>
    </w:rPr>
  </w:style>
  <w:style w:type="paragraph" w:customStyle="1" w:styleId="Paragrafoelenco1">
    <w:name w:val="Paragrafo elenco1"/>
    <w:basedOn w:val="Normale"/>
    <w:pPr>
      <w:ind w:left="720" w:firstLine="0"/>
      <w:contextualSpacing/>
    </w:pPr>
  </w:style>
  <w:style w:type="paragraph" w:customStyle="1" w:styleId="LO-normal">
    <w:name w:val="LO-normal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kern w:val="2"/>
      <w:position w:val="-1"/>
      <w:sz w:val="22"/>
      <w:szCs w:val="22"/>
      <w:lang w:eastAsia="zh-CN"/>
    </w:rPr>
  </w:style>
  <w:style w:type="paragraph" w:styleId="Citazione">
    <w:name w:val="Quote"/>
    <w:basedOn w:val="Normal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mstartu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0ZXmksVw9x8Et8HVzcePWFJPw==">CgMxLjA4AHIhMXVCcTJCaTZPUEJBQVBXdFZ4RWxVdVU1YkxNVWJFOVRz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 Kass</dc:creator>
  <cp:lastModifiedBy>Massimo</cp:lastModifiedBy>
  <cp:revision>2</cp:revision>
  <dcterms:created xsi:type="dcterms:W3CDTF">2024-03-18T09:33:00Z</dcterms:created>
  <dcterms:modified xsi:type="dcterms:W3CDTF">2024-03-18T09:33:00Z</dcterms:modified>
</cp:coreProperties>
</file>